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849" w:rsidRDefault="00533849" w:rsidP="00C15072">
      <w:pPr>
        <w:jc w:val="center"/>
        <w:rPr>
          <w:b/>
        </w:rPr>
      </w:pPr>
    </w:p>
    <w:p w:rsidR="00C15072" w:rsidRPr="00392D6B" w:rsidRDefault="00C15072" w:rsidP="00C15072">
      <w:pPr>
        <w:jc w:val="center"/>
        <w:rPr>
          <w:b/>
        </w:rPr>
      </w:pPr>
      <w:r w:rsidRPr="00392D6B">
        <w:rPr>
          <w:b/>
        </w:rPr>
        <w:t>NOTICE OF WORKSHOP TO SOLICIT COMMENTS ON PROPOSED REGULATIONS</w:t>
      </w:r>
    </w:p>
    <w:p w:rsidR="00C15072" w:rsidRDefault="00C15072" w:rsidP="00C15072">
      <w:pPr>
        <w:jc w:val="both"/>
        <w:rPr>
          <w:szCs w:val="20"/>
        </w:rPr>
      </w:pPr>
    </w:p>
    <w:p w:rsidR="00C15072" w:rsidRPr="00DC0F42" w:rsidRDefault="009D5A28" w:rsidP="00C15072">
      <w:pPr>
        <w:jc w:val="both"/>
      </w:pPr>
      <w:r w:rsidRPr="00DC0F42">
        <w:t>The Commission on Peace Officer Standards and Training</w:t>
      </w:r>
      <w:r w:rsidR="00C15072" w:rsidRPr="00DC0F42">
        <w:t xml:space="preserve"> is proposing the adoption, amendment and repeal of regulations pertaining to Chapter 289 of the Nevada Administrative Code.</w:t>
      </w:r>
    </w:p>
    <w:p w:rsidR="00C15072" w:rsidRPr="00DC0F42" w:rsidRDefault="00C15072" w:rsidP="00C15072">
      <w:pPr>
        <w:jc w:val="both"/>
      </w:pPr>
    </w:p>
    <w:p w:rsidR="00C15072" w:rsidRPr="00DC0F42" w:rsidRDefault="00C15072" w:rsidP="00C15072">
      <w:pPr>
        <w:jc w:val="both"/>
      </w:pPr>
      <w:r w:rsidRPr="00DC0F42">
        <w:t xml:space="preserve">A workshop has been scheduled for </w:t>
      </w:r>
      <w:r w:rsidR="00615BD8">
        <w:t>2:00 p</w:t>
      </w:r>
      <w:r w:rsidRPr="00DC0F42">
        <w:t xml:space="preserve">.m., </w:t>
      </w:r>
      <w:r>
        <w:t xml:space="preserve">on </w:t>
      </w:r>
      <w:r w:rsidR="00615BD8">
        <w:t>November 4</w:t>
      </w:r>
      <w:r>
        <w:t>, 2019</w:t>
      </w:r>
      <w:r w:rsidRPr="00392D6B">
        <w:t>, at</w:t>
      </w:r>
      <w:r w:rsidR="00115FAB">
        <w:t xml:space="preserve"> the </w:t>
      </w:r>
      <w:r w:rsidR="00615BD8">
        <w:t xml:space="preserve">South Point Hotel and Spa, Napa rooms C/D, 9777 S. Las Vegas Blvd, Las Vegas, Nevada 89183. </w:t>
      </w:r>
      <w:r w:rsidRPr="00DC0F42">
        <w:t>The purpose of the workshop is to solicit comments from interested persons on the following general topics that may be addressed in the proposed regulations:</w:t>
      </w:r>
    </w:p>
    <w:p w:rsidR="00C15072" w:rsidRDefault="00C15072" w:rsidP="00C15072">
      <w:pPr>
        <w:jc w:val="both"/>
        <w:rPr>
          <w:szCs w:val="20"/>
        </w:rPr>
      </w:pPr>
    </w:p>
    <w:tbl>
      <w:tblPr>
        <w:tblW w:w="0" w:type="auto"/>
        <w:tblLook w:val="01E0" w:firstRow="1" w:lastRow="1" w:firstColumn="1" w:lastColumn="1" w:noHBand="0" w:noVBand="0"/>
      </w:tblPr>
      <w:tblGrid>
        <w:gridCol w:w="7117"/>
        <w:gridCol w:w="2605"/>
      </w:tblGrid>
      <w:tr w:rsidR="00C15072" w:rsidRPr="00BF065A" w:rsidTr="00082AC4">
        <w:trPr>
          <w:trHeight w:val="266"/>
        </w:trPr>
        <w:tc>
          <w:tcPr>
            <w:tcW w:w="7117" w:type="dxa"/>
          </w:tcPr>
          <w:p w:rsidR="00C15072" w:rsidRPr="00BF065A" w:rsidRDefault="00C15072" w:rsidP="00082AC4">
            <w:pPr>
              <w:pStyle w:val="BodyTextIndent2"/>
              <w:keepLines/>
              <w:spacing w:line="240" w:lineRule="auto"/>
              <w:ind w:hanging="360"/>
              <w:rPr>
                <w:b/>
              </w:rPr>
            </w:pPr>
            <w:r w:rsidRPr="00BF065A">
              <w:rPr>
                <w:b/>
              </w:rPr>
              <w:t>TOPIC</w:t>
            </w:r>
          </w:p>
        </w:tc>
        <w:tc>
          <w:tcPr>
            <w:tcW w:w="2605" w:type="dxa"/>
          </w:tcPr>
          <w:p w:rsidR="00C15072" w:rsidRPr="00BF065A" w:rsidRDefault="00C15072" w:rsidP="00082AC4">
            <w:pPr>
              <w:pStyle w:val="BodyTextIndent2"/>
              <w:keepLines/>
              <w:spacing w:line="240" w:lineRule="auto"/>
              <w:ind w:hanging="360"/>
            </w:pPr>
            <w:r w:rsidRPr="00BF065A">
              <w:rPr>
                <w:b/>
                <w:u w:val="single"/>
              </w:rPr>
              <w:t>NAC REGULATION</w:t>
            </w:r>
          </w:p>
        </w:tc>
      </w:tr>
      <w:tr w:rsidR="00C15072" w:rsidRPr="00BF065A" w:rsidTr="00EE3081">
        <w:trPr>
          <w:trHeight w:val="2295"/>
        </w:trPr>
        <w:tc>
          <w:tcPr>
            <w:tcW w:w="7117" w:type="dxa"/>
          </w:tcPr>
          <w:p w:rsidR="00C15072" w:rsidRPr="00BF065A" w:rsidRDefault="00C15072" w:rsidP="00A30CFA">
            <w:pPr>
              <w:pStyle w:val="ListParagraph"/>
              <w:jc w:val="both"/>
            </w:pPr>
            <w:r w:rsidRPr="005478A8">
              <w:t>The</w:t>
            </w:r>
            <w:r>
              <w:t xml:space="preserve"> Commission to </w:t>
            </w:r>
            <w:r w:rsidR="005B55ED">
              <w:t xml:space="preserve">discuss revisions to </w:t>
            </w:r>
            <w:r w:rsidR="00134EBB">
              <w:t xml:space="preserve">its regulations </w:t>
            </w:r>
            <w:r w:rsidR="00E04C17">
              <w:t xml:space="preserve">establishing the </w:t>
            </w:r>
            <w:r w:rsidR="00134EBB">
              <w:t xml:space="preserve">consequences </w:t>
            </w:r>
            <w:r w:rsidR="00C45F4D">
              <w:t>to a p</w:t>
            </w:r>
            <w:r w:rsidR="00134EBB">
              <w:t>erson’s P</w:t>
            </w:r>
            <w:r w:rsidR="00FE13AE">
              <w:t>OS</w:t>
            </w:r>
            <w:r w:rsidR="00134EBB">
              <w:t xml:space="preserve">T certification being in an inactive status for more than 5 years.  </w:t>
            </w:r>
            <w:r w:rsidR="004E3AD7">
              <w:t xml:space="preserve">Pursuant to NAC 289.200(8), </w:t>
            </w:r>
            <w:r w:rsidR="00E04C17">
              <w:t>a person’</w:t>
            </w:r>
            <w:r w:rsidR="00FE13AE">
              <w:t xml:space="preserve">s POST </w:t>
            </w:r>
            <w:r w:rsidR="004E3AD7">
              <w:t xml:space="preserve">certification </w:t>
            </w:r>
            <w:r w:rsidR="00E04C17">
              <w:t>is placed in an inactive status when</w:t>
            </w:r>
            <w:r w:rsidR="00FE13AE">
              <w:t xml:space="preserve"> </w:t>
            </w:r>
            <w:r w:rsidR="00E04C17">
              <w:t>thei</w:t>
            </w:r>
            <w:r w:rsidR="00FE13AE">
              <w:t>r</w:t>
            </w:r>
            <w:r w:rsidR="00E04C17">
              <w:t xml:space="preserve"> officer employment is terminated for any reason.  </w:t>
            </w:r>
            <w:r w:rsidR="00134EBB">
              <w:t xml:space="preserve">If the person’s POST certification is in an inactive status for more than five </w:t>
            </w:r>
            <w:r w:rsidR="00A30CFA">
              <w:t>consecutive years</w:t>
            </w:r>
            <w:r w:rsidR="00134EBB">
              <w:t>, they are required to successfully complete a basic training course, the State Physical Fitness Examination and the State Certification Examination.</w:t>
            </w:r>
            <w:r w:rsidR="004E3AD7">
              <w:t xml:space="preserve"> See NAC 289.200(1). </w:t>
            </w:r>
            <w:r w:rsidR="00134EBB">
              <w:t xml:space="preserve">The Commission is considering a revision to its regulations that would toll the running of the five year time period during </w:t>
            </w:r>
            <w:r w:rsidR="004E3AD7">
              <w:t xml:space="preserve">the </w:t>
            </w:r>
            <w:r w:rsidR="00134EBB">
              <w:t xml:space="preserve">time the person is </w:t>
            </w:r>
            <w:r w:rsidR="004E3AD7">
              <w:t xml:space="preserve">employed by a </w:t>
            </w:r>
            <w:r w:rsidR="00134EBB">
              <w:t>federal law enforcement agency</w:t>
            </w:r>
            <w:r w:rsidR="004E3AD7">
              <w:t xml:space="preserve"> in the State of Nevada that requires its officers to complete </w:t>
            </w:r>
            <w:r w:rsidR="00134EBB">
              <w:t xml:space="preserve">training </w:t>
            </w:r>
            <w:r w:rsidR="004E3AD7">
              <w:t xml:space="preserve">recognized by the </w:t>
            </w:r>
            <w:r w:rsidR="00134EBB">
              <w:t xml:space="preserve">POST Commission </w:t>
            </w:r>
            <w:r w:rsidR="004E3AD7">
              <w:t>pursuant to NAC 289.200(2), or</w:t>
            </w:r>
            <w:r w:rsidR="00A30CFA">
              <w:t xml:space="preserve"> the person is employed full time </w:t>
            </w:r>
            <w:r w:rsidR="00E04C17">
              <w:t>in a training officer, supervisor or manager position at a school that primarily teaches a basic training course certified by the POS</w:t>
            </w:r>
            <w:r w:rsidR="00FE13AE">
              <w:t>T</w:t>
            </w:r>
            <w:r w:rsidR="00E04C17">
              <w:t xml:space="preserve"> Commission.  </w:t>
            </w:r>
          </w:p>
        </w:tc>
        <w:tc>
          <w:tcPr>
            <w:tcW w:w="2605" w:type="dxa"/>
          </w:tcPr>
          <w:p w:rsidR="00C15072" w:rsidRDefault="00C15072" w:rsidP="00082AC4">
            <w:pPr>
              <w:pStyle w:val="BodyTextIndent2"/>
              <w:keepLines/>
              <w:spacing w:after="0" w:line="240" w:lineRule="auto"/>
              <w:ind w:left="0"/>
              <w:rPr>
                <w:b/>
              </w:rPr>
            </w:pPr>
            <w:r>
              <w:rPr>
                <w:b/>
              </w:rPr>
              <w:t>289.2</w:t>
            </w:r>
            <w:r w:rsidR="00145C88">
              <w:rPr>
                <w:b/>
              </w:rPr>
              <w:t>0</w:t>
            </w:r>
            <w:r>
              <w:rPr>
                <w:b/>
              </w:rPr>
              <w:t>0</w:t>
            </w:r>
          </w:p>
          <w:p w:rsidR="00C15072" w:rsidRDefault="00C15072" w:rsidP="00082AC4">
            <w:pPr>
              <w:pStyle w:val="BodyTextIndent2"/>
              <w:keepLines/>
              <w:spacing w:after="0" w:line="240" w:lineRule="auto"/>
              <w:ind w:hanging="360"/>
              <w:rPr>
                <w:b/>
              </w:rPr>
            </w:pPr>
          </w:p>
          <w:p w:rsidR="00C15072" w:rsidRDefault="00C15072" w:rsidP="00082AC4">
            <w:pPr>
              <w:pStyle w:val="BodyTextIndent2"/>
              <w:keepLines/>
              <w:spacing w:after="0" w:line="240" w:lineRule="auto"/>
              <w:ind w:hanging="360"/>
              <w:rPr>
                <w:b/>
              </w:rPr>
            </w:pPr>
          </w:p>
          <w:p w:rsidR="00C15072" w:rsidRDefault="00C15072" w:rsidP="00082AC4">
            <w:pPr>
              <w:pStyle w:val="BodyTextIndent2"/>
              <w:keepLines/>
              <w:spacing w:after="0" w:line="240" w:lineRule="auto"/>
              <w:ind w:hanging="360"/>
              <w:rPr>
                <w:b/>
              </w:rPr>
            </w:pPr>
          </w:p>
          <w:p w:rsidR="00C15072" w:rsidRDefault="00C15072" w:rsidP="00082AC4">
            <w:pPr>
              <w:pStyle w:val="BodyTextIndent2"/>
              <w:keepLines/>
              <w:spacing w:after="0" w:line="240" w:lineRule="auto"/>
              <w:ind w:hanging="360"/>
              <w:rPr>
                <w:b/>
              </w:rPr>
            </w:pPr>
          </w:p>
          <w:p w:rsidR="00C15072" w:rsidRPr="00BF065A" w:rsidRDefault="00C15072" w:rsidP="00082AC4">
            <w:pPr>
              <w:pStyle w:val="BodyTextIndent2"/>
              <w:keepLines/>
              <w:spacing w:after="0" w:line="240" w:lineRule="auto"/>
              <w:ind w:hanging="360"/>
              <w:rPr>
                <w:b/>
              </w:rPr>
            </w:pPr>
          </w:p>
        </w:tc>
      </w:tr>
      <w:tr w:rsidR="00272609" w:rsidRPr="00BF065A" w:rsidTr="00EE3081">
        <w:trPr>
          <w:trHeight w:val="80"/>
        </w:trPr>
        <w:tc>
          <w:tcPr>
            <w:tcW w:w="7117" w:type="dxa"/>
          </w:tcPr>
          <w:p w:rsidR="00272609" w:rsidRPr="005478A8" w:rsidRDefault="00272609" w:rsidP="00670315">
            <w:pPr>
              <w:jc w:val="both"/>
            </w:pPr>
          </w:p>
        </w:tc>
        <w:tc>
          <w:tcPr>
            <w:tcW w:w="2605" w:type="dxa"/>
          </w:tcPr>
          <w:p w:rsidR="00272609" w:rsidRDefault="00272609" w:rsidP="00082AC4">
            <w:pPr>
              <w:pStyle w:val="BodyTextIndent2"/>
              <w:keepLines/>
              <w:spacing w:after="0" w:line="240" w:lineRule="auto"/>
              <w:ind w:left="0"/>
              <w:rPr>
                <w:b/>
              </w:rPr>
            </w:pPr>
          </w:p>
        </w:tc>
      </w:tr>
    </w:tbl>
    <w:p w:rsidR="00C15072" w:rsidRPr="00DC0F42" w:rsidRDefault="00C15072" w:rsidP="00C15072">
      <w:pPr>
        <w:jc w:val="both"/>
      </w:pPr>
      <w:r w:rsidRPr="00DC0F42">
        <w:t>A copy of all materials for the meeting may be obtained by</w:t>
      </w:r>
      <w:r>
        <w:t xml:space="preserve"> contacting</w:t>
      </w:r>
      <w:r w:rsidRPr="00DC0F42">
        <w:t xml:space="preserve"> </w:t>
      </w:r>
      <w:r>
        <w:t>Scott Johnston, Standards Division Chief</w:t>
      </w:r>
      <w:r w:rsidRPr="00DC0F42">
        <w:t>, at (775) 687-</w:t>
      </w:r>
      <w:r>
        <w:t>3335</w:t>
      </w:r>
      <w:r w:rsidRPr="00DC0F42">
        <w:t>, Commission on Peace Officer Standards and Training at 5587 Wa Pai Shone Avenue, Carson City, Nevada 89701.  A reasonable fee for copying may be charged.</w:t>
      </w:r>
    </w:p>
    <w:p w:rsidR="00C15072" w:rsidRPr="00DC0F42" w:rsidRDefault="00C15072" w:rsidP="00C15072">
      <w:pPr>
        <w:jc w:val="both"/>
      </w:pPr>
    </w:p>
    <w:p w:rsidR="00C15072" w:rsidRPr="00DC0F42" w:rsidRDefault="00C15072" w:rsidP="00C15072">
      <w:pPr>
        <w:jc w:val="both"/>
      </w:pPr>
      <w:r w:rsidRPr="00DC0F42">
        <w:t>This Notice of Workshop to Solicit Comments on Proposed Regulations has been sent to all listed meeting locations, all persons on the agency’s mailing list for administrative regulations, all Nevada law enforcement agencies, agency single points of contact and posted at the following:</w:t>
      </w:r>
    </w:p>
    <w:p w:rsidR="00C15072" w:rsidRDefault="00C15072" w:rsidP="00C15072">
      <w:pPr>
        <w:jc w:val="both"/>
      </w:pPr>
    </w:p>
    <w:p w:rsidR="00DB1F1C" w:rsidRDefault="00DB1F1C" w:rsidP="00C15072">
      <w:pPr>
        <w:jc w:val="both"/>
      </w:pPr>
    </w:p>
    <w:p w:rsidR="009D5A28" w:rsidRDefault="009D5A28" w:rsidP="00C15072">
      <w:pPr>
        <w:jc w:val="both"/>
      </w:pPr>
    </w:p>
    <w:p w:rsidR="0011428E" w:rsidRPr="00DC0F42" w:rsidRDefault="0011428E" w:rsidP="00C15072">
      <w:pPr>
        <w:jc w:val="both"/>
      </w:pPr>
      <w:bookmarkStart w:id="0" w:name="_GoBack"/>
      <w:bookmarkEnd w:id="0"/>
    </w:p>
    <w:p w:rsidR="00C15072" w:rsidRPr="00DC0F42" w:rsidRDefault="00C15072" w:rsidP="00C15072">
      <w:pPr>
        <w:tabs>
          <w:tab w:val="left" w:pos="270"/>
          <w:tab w:val="left" w:pos="540"/>
        </w:tabs>
        <w:ind w:left="360" w:hanging="360"/>
        <w:jc w:val="center"/>
      </w:pPr>
      <w:r w:rsidRPr="00DC0F42">
        <w:lastRenderedPageBreak/>
        <w:t>POST Administrative Office, Carson City</w:t>
      </w:r>
    </w:p>
    <w:p w:rsidR="00C15072" w:rsidRPr="00DC0F42" w:rsidRDefault="00C15072" w:rsidP="00C15072">
      <w:pPr>
        <w:tabs>
          <w:tab w:val="left" w:pos="270"/>
          <w:tab w:val="left" w:pos="540"/>
        </w:tabs>
        <w:ind w:left="360" w:hanging="360"/>
        <w:jc w:val="center"/>
      </w:pPr>
      <w:r w:rsidRPr="00DC0F42">
        <w:t>Nevada State Capitol, Carson City</w:t>
      </w:r>
    </w:p>
    <w:p w:rsidR="00C15072" w:rsidRPr="00DC0F42" w:rsidRDefault="00C15072" w:rsidP="00C15072">
      <w:pPr>
        <w:tabs>
          <w:tab w:val="left" w:pos="270"/>
          <w:tab w:val="left" w:pos="540"/>
        </w:tabs>
        <w:ind w:left="360" w:hanging="360"/>
        <w:jc w:val="center"/>
      </w:pPr>
      <w:r w:rsidRPr="00DC0F42">
        <w:t>Blasdel State Building, Carson City</w:t>
      </w:r>
    </w:p>
    <w:p w:rsidR="00C15072" w:rsidRPr="00DC0F42" w:rsidRDefault="00C15072" w:rsidP="00C15072">
      <w:pPr>
        <w:tabs>
          <w:tab w:val="left" w:pos="270"/>
          <w:tab w:val="left" w:pos="540"/>
        </w:tabs>
        <w:ind w:left="360" w:hanging="360"/>
        <w:jc w:val="center"/>
      </w:pPr>
      <w:r w:rsidRPr="00DC0F42">
        <w:t>Nevada State Library and Archives, Carson City</w:t>
      </w:r>
    </w:p>
    <w:p w:rsidR="00C15072" w:rsidRPr="00DC0F42" w:rsidRDefault="00C15072" w:rsidP="00C15072">
      <w:pPr>
        <w:tabs>
          <w:tab w:val="left" w:pos="270"/>
          <w:tab w:val="left" w:pos="540"/>
        </w:tabs>
        <w:ind w:left="360" w:hanging="360"/>
        <w:jc w:val="center"/>
      </w:pPr>
      <w:r w:rsidRPr="00DC0F42">
        <w:t>Grant Sawyer Building, Las Vegas</w:t>
      </w:r>
    </w:p>
    <w:p w:rsidR="00C15072" w:rsidRPr="00DC0F42" w:rsidRDefault="00C15072" w:rsidP="00C15072">
      <w:pPr>
        <w:tabs>
          <w:tab w:val="left" w:pos="270"/>
          <w:tab w:val="left" w:pos="540"/>
        </w:tabs>
        <w:ind w:left="360" w:hanging="360"/>
        <w:jc w:val="center"/>
      </w:pPr>
      <w:r w:rsidRPr="00DC0F42">
        <w:t>Carson City Sheriff’s Office</w:t>
      </w:r>
    </w:p>
    <w:p w:rsidR="00C15072" w:rsidRPr="00DC0F42" w:rsidRDefault="00C15072" w:rsidP="00C15072">
      <w:pPr>
        <w:tabs>
          <w:tab w:val="left" w:pos="270"/>
          <w:tab w:val="left" w:pos="540"/>
        </w:tabs>
        <w:ind w:left="360" w:hanging="360"/>
        <w:jc w:val="center"/>
      </w:pPr>
      <w:r w:rsidRPr="00DC0F42">
        <w:t>White Pine County Sheriff’s Office</w:t>
      </w:r>
    </w:p>
    <w:p w:rsidR="00C15072" w:rsidRPr="00DC0F42" w:rsidRDefault="0011428E" w:rsidP="00C15072">
      <w:pPr>
        <w:tabs>
          <w:tab w:val="left" w:pos="270"/>
          <w:tab w:val="left" w:pos="540"/>
        </w:tabs>
        <w:ind w:left="360" w:hanging="360"/>
        <w:jc w:val="center"/>
      </w:pPr>
      <w:hyperlink r:id="rId8" w:history="1">
        <w:r w:rsidR="00C15072" w:rsidRPr="00DC0F42">
          <w:rPr>
            <w:rStyle w:val="Hyperlink"/>
          </w:rPr>
          <w:t>http://post.nv.</w:t>
        </w:r>
      </w:hyperlink>
      <w:r w:rsidR="00C15072" w:rsidRPr="00DC0F42">
        <w:rPr>
          <w:rStyle w:val="Hyperlink"/>
        </w:rPr>
        <w:t>gov</w:t>
      </w:r>
    </w:p>
    <w:p w:rsidR="00C15072" w:rsidRPr="00DC0F42" w:rsidRDefault="0011428E" w:rsidP="00C15072">
      <w:pPr>
        <w:tabs>
          <w:tab w:val="left" w:pos="270"/>
          <w:tab w:val="left" w:pos="540"/>
        </w:tabs>
        <w:ind w:left="360" w:hanging="360"/>
        <w:jc w:val="center"/>
      </w:pPr>
      <w:hyperlink r:id="rId9" w:history="1">
        <w:r w:rsidR="00C15072" w:rsidRPr="00DC0F42">
          <w:rPr>
            <w:rStyle w:val="Hyperlink"/>
          </w:rPr>
          <w:t>http://notice.nv.gov</w:t>
        </w:r>
      </w:hyperlink>
    </w:p>
    <w:p w:rsidR="00C15072" w:rsidRPr="00DC0F42" w:rsidRDefault="00C15072" w:rsidP="00C15072">
      <w:pPr>
        <w:tabs>
          <w:tab w:val="left" w:pos="270"/>
          <w:tab w:val="left" w:pos="540"/>
        </w:tabs>
        <w:ind w:left="360" w:hanging="360"/>
        <w:jc w:val="center"/>
      </w:pPr>
    </w:p>
    <w:p w:rsidR="00C15072" w:rsidRPr="00DC0F42" w:rsidRDefault="00C15072" w:rsidP="00C15072">
      <w:pPr>
        <w:tabs>
          <w:tab w:val="left" w:pos="270"/>
          <w:tab w:val="left" w:pos="540"/>
        </w:tabs>
        <w:ind w:left="360" w:hanging="360"/>
        <w:jc w:val="center"/>
      </w:pPr>
      <w:r w:rsidRPr="00DC0F42">
        <w:t>Electronically Posted pursuant to NRS 241.020(4)</w:t>
      </w:r>
    </w:p>
    <w:p w:rsidR="00C15072" w:rsidRDefault="00C15072" w:rsidP="00C15072">
      <w:pPr>
        <w:jc w:val="both"/>
      </w:pPr>
    </w:p>
    <w:p w:rsidR="00C15072" w:rsidRDefault="00C15072" w:rsidP="00C15072">
      <w:pPr>
        <w:jc w:val="both"/>
      </w:pPr>
    </w:p>
    <w:p w:rsidR="00C15072" w:rsidRPr="00DC0F42" w:rsidRDefault="00C15072" w:rsidP="00C15072">
      <w:pPr>
        <w:jc w:val="both"/>
      </w:pPr>
      <w:r w:rsidRPr="00DC0F42">
        <w:rPr>
          <w:i/>
        </w:rPr>
        <w:t xml:space="preserve">NOTE: We are pleased to make reasonable accommodations for members of the public who are disabled and wish to attend the meeting.  If special arrangements for the meeting are necessary, please notify the Commission on Peace Officer Standards and Training at 5587 Wa Pai Shone Avenue, Carson City, Nevada 89701 or call </w:t>
      </w:r>
      <w:r>
        <w:rPr>
          <w:i/>
        </w:rPr>
        <w:t>Scott Johnston</w:t>
      </w:r>
      <w:r w:rsidRPr="00DC0F42">
        <w:rPr>
          <w:i/>
        </w:rPr>
        <w:t xml:space="preserve"> at (775) 687-7678, Ext. 33</w:t>
      </w:r>
      <w:r>
        <w:rPr>
          <w:i/>
        </w:rPr>
        <w:t>35</w:t>
      </w:r>
      <w:r w:rsidRPr="00DC0F42">
        <w:rPr>
          <w:i/>
        </w:rPr>
        <w:t xml:space="preserve">, no later than 2 working days prior to the meeting. </w:t>
      </w:r>
    </w:p>
    <w:p w:rsidR="00C15072" w:rsidRPr="00DC0F42" w:rsidRDefault="00C15072" w:rsidP="00C15072">
      <w:pPr>
        <w:jc w:val="both"/>
      </w:pPr>
    </w:p>
    <w:p w:rsidR="00C15072" w:rsidRPr="006D22AB" w:rsidRDefault="00C15072" w:rsidP="00C15072">
      <w:pPr>
        <w:jc w:val="both"/>
        <w:rPr>
          <w:szCs w:val="20"/>
        </w:rPr>
      </w:pPr>
    </w:p>
    <w:p w:rsidR="00C15072" w:rsidRPr="00E635D2" w:rsidRDefault="00C15072" w:rsidP="00C15072">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9000" w:right="-1080" w:hanging="8910"/>
        <w:rPr>
          <w:i/>
        </w:rPr>
      </w:pPr>
      <w:r w:rsidRPr="00E635D2">
        <w:rPr>
          <w:i/>
        </w:rPr>
        <w:t xml:space="preserve"> </w:t>
      </w:r>
    </w:p>
    <w:p w:rsidR="00C15072" w:rsidRPr="00E0379C" w:rsidRDefault="00C15072" w:rsidP="00C15072">
      <w:pPr>
        <w:spacing w:after="120" w:line="259" w:lineRule="auto"/>
        <w:rPr>
          <w:rFonts w:eastAsia="Calibri"/>
          <w:sz w:val="22"/>
          <w:szCs w:val="22"/>
        </w:rPr>
      </w:pPr>
    </w:p>
    <w:p w:rsidR="00E0379C" w:rsidRPr="00C15072" w:rsidRDefault="00E0379C" w:rsidP="00E0379C">
      <w:pPr>
        <w:spacing w:after="120" w:line="259" w:lineRule="auto"/>
        <w:rPr>
          <w:rFonts w:eastAsia="Calibri"/>
        </w:rPr>
      </w:pPr>
    </w:p>
    <w:sectPr w:rsidR="00E0379C" w:rsidRPr="00C15072" w:rsidSect="00E0379C">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990" w:bottom="720" w:left="1350" w:header="28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137" w:rsidRDefault="00D62137">
      <w:r>
        <w:separator/>
      </w:r>
    </w:p>
  </w:endnote>
  <w:endnote w:type="continuationSeparator" w:id="0">
    <w:p w:rsidR="00D62137" w:rsidRDefault="00D6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137" w:rsidRDefault="00DD7920">
    <w:pPr>
      <w:pStyle w:val="Footer"/>
      <w:framePr w:wrap="around" w:vAnchor="text" w:hAnchor="margin" w:xAlign="center" w:y="1"/>
      <w:rPr>
        <w:rStyle w:val="PageNumber"/>
      </w:rPr>
    </w:pPr>
    <w:r>
      <w:rPr>
        <w:rStyle w:val="PageNumber"/>
      </w:rPr>
      <w:fldChar w:fldCharType="begin"/>
    </w:r>
    <w:r w:rsidR="00D62137">
      <w:rPr>
        <w:rStyle w:val="PageNumber"/>
      </w:rPr>
      <w:instrText xml:space="preserve">PAGE  </w:instrText>
    </w:r>
    <w:r>
      <w:rPr>
        <w:rStyle w:val="PageNumber"/>
      </w:rPr>
      <w:fldChar w:fldCharType="end"/>
    </w:r>
  </w:p>
  <w:p w:rsidR="00D62137" w:rsidRDefault="00D62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137" w:rsidRDefault="00DD7920">
    <w:pPr>
      <w:pStyle w:val="Footer"/>
      <w:framePr w:wrap="around" w:vAnchor="text" w:hAnchor="margin" w:xAlign="center" w:y="1"/>
      <w:rPr>
        <w:rStyle w:val="PageNumber"/>
      </w:rPr>
    </w:pPr>
    <w:r>
      <w:rPr>
        <w:rStyle w:val="PageNumber"/>
      </w:rPr>
      <w:fldChar w:fldCharType="begin"/>
    </w:r>
    <w:r w:rsidR="00D62137">
      <w:rPr>
        <w:rStyle w:val="PageNumber"/>
      </w:rPr>
      <w:instrText xml:space="preserve">PAGE  </w:instrText>
    </w:r>
    <w:r>
      <w:rPr>
        <w:rStyle w:val="PageNumber"/>
      </w:rPr>
      <w:fldChar w:fldCharType="separate"/>
    </w:r>
    <w:r w:rsidR="00021468">
      <w:rPr>
        <w:rStyle w:val="PageNumber"/>
        <w:noProof/>
      </w:rPr>
      <w:t>2</w:t>
    </w:r>
    <w:r>
      <w:rPr>
        <w:rStyle w:val="PageNumber"/>
      </w:rPr>
      <w:fldChar w:fldCharType="end"/>
    </w:r>
  </w:p>
  <w:p w:rsidR="00D62137" w:rsidRDefault="00D62137">
    <w:pPr>
      <w:pStyle w:val="Footer"/>
      <w:framePr w:wrap="around" w:vAnchor="text" w:hAnchor="margin" w:xAlign="center" w:y="1"/>
      <w:rPr>
        <w:rStyle w:val="PageNumber"/>
      </w:rPr>
    </w:pPr>
  </w:p>
  <w:p w:rsidR="00D62137" w:rsidRDefault="00D621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4F0" w:rsidRDefault="00673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137" w:rsidRDefault="00D62137">
      <w:r>
        <w:separator/>
      </w:r>
    </w:p>
  </w:footnote>
  <w:footnote w:type="continuationSeparator" w:id="0">
    <w:p w:rsidR="00D62137" w:rsidRDefault="00D62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4F0" w:rsidRDefault="00673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4F0" w:rsidRDefault="00673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137" w:rsidRDefault="00D62137" w:rsidP="00D62137">
    <w:pPr>
      <w:ind w:right="180"/>
      <w:jc w:val="center"/>
      <w:rPr>
        <w:rFonts w:ascii="Book Antiqua" w:hAnsi="Book Antiqua"/>
      </w:rPr>
    </w:pPr>
    <w:r>
      <w:rPr>
        <w:i/>
        <w:iCs/>
        <w:noProof/>
      </w:rPr>
      <w:drawing>
        <wp:inline distT="0" distB="0" distL="0" distR="0">
          <wp:extent cx="718086" cy="747395"/>
          <wp:effectExtent l="0" t="0" r="0" b="0"/>
          <wp:docPr id="3" name="Picture 3" descr="POST_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_L~1"/>
                  <pic:cNvPicPr>
                    <a:picLocks noChangeAspect="1" noChangeArrowheads="1"/>
                  </pic:cNvPicPr>
                </pic:nvPicPr>
                <pic:blipFill>
                  <a:blip r:embed="rId1" cstate="print"/>
                  <a:srcRect/>
                  <a:stretch>
                    <a:fillRect/>
                  </a:stretch>
                </pic:blipFill>
                <pic:spPr bwMode="auto">
                  <a:xfrm>
                    <a:off x="0" y="0"/>
                    <a:ext cx="729054" cy="758811"/>
                  </a:xfrm>
                  <a:prstGeom prst="rect">
                    <a:avLst/>
                  </a:prstGeom>
                  <a:noFill/>
                  <a:ln w="9525">
                    <a:noFill/>
                    <a:miter lim="800000"/>
                    <a:headEnd/>
                    <a:tailEnd/>
                  </a:ln>
                </pic:spPr>
              </pic:pic>
            </a:graphicData>
          </a:graphic>
        </wp:inline>
      </w:drawing>
    </w:r>
  </w:p>
  <w:p w:rsidR="00A4154B" w:rsidRDefault="00A4154B" w:rsidP="00D62137">
    <w:pPr>
      <w:ind w:right="180"/>
      <w:jc w:val="center"/>
      <w:rPr>
        <w:rFonts w:ascii="Book Antiqua" w:hAnsi="Book Antiqua"/>
      </w:rPr>
    </w:pPr>
  </w:p>
  <w:p w:rsidR="00D62137" w:rsidRPr="00E0379C" w:rsidRDefault="00D62137" w:rsidP="00A4154B">
    <w:pPr>
      <w:jc w:val="center"/>
      <w:rPr>
        <w:rFonts w:ascii="Book Antiqua" w:hAnsi="Book Antiqua"/>
        <w:color w:val="003399"/>
        <w:sz w:val="18"/>
      </w:rPr>
    </w:pPr>
    <w:r w:rsidRPr="00E0379C">
      <w:rPr>
        <w:rFonts w:ascii="Book Antiqua" w:hAnsi="Book Antiqua"/>
        <w:color w:val="003399"/>
        <w:sz w:val="18"/>
      </w:rPr>
      <w:t>STATE OF NEVADA</w:t>
    </w:r>
  </w:p>
  <w:p w:rsidR="00D62137" w:rsidRPr="00E0379C" w:rsidRDefault="00A4154B" w:rsidP="00A4154B">
    <w:pPr>
      <w:pStyle w:val="Heading1"/>
      <w:spacing w:line="240" w:lineRule="auto"/>
      <w:rPr>
        <w:rFonts w:ascii="Book Antiqua" w:hAnsi="Book Antiqua"/>
        <w:sz w:val="18"/>
      </w:rPr>
    </w:pPr>
    <w:r w:rsidRPr="00E0379C">
      <w:rPr>
        <w:rFonts w:ascii="Book Antiqua" w:hAnsi="Book Antiqua"/>
        <w:sz w:val="18"/>
      </w:rPr>
      <w:t>COMMISSION ON PEACE OFFICER</w:t>
    </w:r>
    <w:r w:rsidR="00D62137" w:rsidRPr="00E0379C">
      <w:rPr>
        <w:rFonts w:ascii="Book Antiqua" w:hAnsi="Book Antiqua"/>
        <w:sz w:val="18"/>
      </w:rPr>
      <w:t xml:space="preserve"> STANDARDS AND TRAINING</w:t>
    </w:r>
  </w:p>
  <w:p w:rsidR="00D62137" w:rsidRPr="00E0379C" w:rsidRDefault="00D62137" w:rsidP="00A4154B">
    <w:pPr>
      <w:contextualSpacing/>
      <w:jc w:val="center"/>
      <w:rPr>
        <w:rFonts w:ascii="Book Antiqua" w:hAnsi="Book Antiqua"/>
        <w:color w:val="003399"/>
        <w:sz w:val="16"/>
      </w:rPr>
    </w:pPr>
    <w:r w:rsidRPr="00E0379C">
      <w:rPr>
        <w:rFonts w:ascii="Book Antiqua" w:hAnsi="Book Antiqua"/>
        <w:color w:val="003399"/>
        <w:sz w:val="16"/>
      </w:rPr>
      <w:t>5587 Wa Pai Shone Avenue</w:t>
    </w:r>
  </w:p>
  <w:p w:rsidR="00D62137" w:rsidRPr="00E0379C" w:rsidRDefault="00AA01F1" w:rsidP="00A4154B">
    <w:pPr>
      <w:contextualSpacing/>
      <w:jc w:val="center"/>
      <w:rPr>
        <w:rFonts w:ascii="Book Antiqua" w:hAnsi="Book Antiqua"/>
        <w:color w:val="003399"/>
        <w:sz w:val="16"/>
      </w:rPr>
    </w:pPr>
    <w:r w:rsidRPr="00E0379C">
      <w:rPr>
        <w:rFonts w:ascii="Book Antiqua" w:hAnsi="Book Antiqua"/>
        <w:color w:val="003399"/>
        <w:sz w:val="16"/>
      </w:rPr>
      <w:t>Carson City</w:t>
    </w:r>
    <w:r w:rsidR="00D62137" w:rsidRPr="00E0379C">
      <w:rPr>
        <w:rFonts w:ascii="Book Antiqua" w:hAnsi="Book Antiqua"/>
        <w:color w:val="003399"/>
        <w:sz w:val="16"/>
      </w:rPr>
      <w:t>, N</w:t>
    </w:r>
    <w:r w:rsidRPr="00E0379C">
      <w:rPr>
        <w:rFonts w:ascii="Book Antiqua" w:hAnsi="Book Antiqua"/>
        <w:color w:val="003399"/>
        <w:sz w:val="16"/>
      </w:rPr>
      <w:t xml:space="preserve">evada </w:t>
    </w:r>
    <w:r w:rsidR="00D62137" w:rsidRPr="00E0379C">
      <w:rPr>
        <w:rFonts w:ascii="Book Antiqua" w:hAnsi="Book Antiqua"/>
        <w:color w:val="003399"/>
        <w:sz w:val="16"/>
      </w:rPr>
      <w:t xml:space="preserve"> 89701</w:t>
    </w:r>
  </w:p>
  <w:p w:rsidR="00844451" w:rsidRDefault="00D62137" w:rsidP="00844451">
    <w:pPr>
      <w:jc w:val="center"/>
      <w:rPr>
        <w:rFonts w:ascii="Book Antiqua" w:hAnsi="Book Antiqua"/>
        <w:color w:val="003399"/>
        <w:sz w:val="16"/>
      </w:rPr>
    </w:pPr>
    <w:r w:rsidRPr="00E0379C">
      <w:rPr>
        <w:rFonts w:ascii="Book Antiqua" w:hAnsi="Book Antiqua"/>
        <w:color w:val="003399"/>
        <w:sz w:val="16"/>
      </w:rPr>
      <w:t>(775) 687-7678    FAX (775) 687-4911</w:t>
    </w:r>
  </w:p>
  <w:p w:rsidR="00844451" w:rsidRDefault="006734F0" w:rsidP="00844451">
    <w:pPr>
      <w:rPr>
        <w:color w:val="003399"/>
        <w:sz w:val="16"/>
      </w:rPr>
    </w:pPr>
    <w:r>
      <w:rPr>
        <w:color w:val="003399"/>
        <w:sz w:val="16"/>
      </w:rPr>
      <w:t>STEVE SISOLA</w:t>
    </w:r>
    <w:r w:rsidR="001261B8">
      <w:rPr>
        <w:color w:val="003399"/>
        <w:sz w:val="16"/>
      </w:rPr>
      <w:t>K</w:t>
    </w:r>
    <w:r w:rsidR="00AA01F1" w:rsidRPr="00E0379C">
      <w:rPr>
        <w:color w:val="003399"/>
        <w:sz w:val="16"/>
      </w:rPr>
      <w:tab/>
    </w:r>
    <w:r w:rsidR="00AA01F1" w:rsidRPr="00E0379C">
      <w:rPr>
        <w:color w:val="003399"/>
        <w:sz w:val="16"/>
      </w:rPr>
      <w:tab/>
    </w:r>
    <w:r w:rsidR="00AA01F1" w:rsidRPr="00E0379C">
      <w:rPr>
        <w:color w:val="003399"/>
        <w:sz w:val="16"/>
      </w:rPr>
      <w:tab/>
    </w:r>
    <w:r w:rsidR="00AA01F1" w:rsidRPr="00E0379C">
      <w:rPr>
        <w:color w:val="003399"/>
        <w:sz w:val="16"/>
      </w:rPr>
      <w:tab/>
    </w:r>
    <w:r w:rsidR="00AA01F1" w:rsidRPr="00E0379C">
      <w:rPr>
        <w:color w:val="003399"/>
        <w:sz w:val="16"/>
      </w:rPr>
      <w:tab/>
    </w:r>
    <w:r w:rsidR="00852C32">
      <w:rPr>
        <w:color w:val="003399"/>
        <w:sz w:val="16"/>
      </w:rPr>
      <w:t xml:space="preserve">                 </w:t>
    </w:r>
    <w:r w:rsidR="00844451">
      <w:rPr>
        <w:color w:val="003399"/>
        <w:sz w:val="16"/>
      </w:rPr>
      <w:tab/>
    </w:r>
    <w:r w:rsidR="00844451">
      <w:rPr>
        <w:color w:val="003399"/>
        <w:sz w:val="16"/>
      </w:rPr>
      <w:tab/>
    </w:r>
    <w:r w:rsidR="00844451">
      <w:rPr>
        <w:color w:val="003399"/>
        <w:sz w:val="16"/>
      </w:rPr>
      <w:tab/>
    </w:r>
    <w:r w:rsidR="00844451">
      <w:rPr>
        <w:color w:val="003399"/>
        <w:sz w:val="16"/>
      </w:rPr>
      <w:tab/>
    </w:r>
    <w:r w:rsidR="00844451">
      <w:rPr>
        <w:color w:val="003399"/>
        <w:sz w:val="16"/>
      </w:rPr>
      <w:tab/>
    </w:r>
    <w:r w:rsidR="00852C32">
      <w:rPr>
        <w:color w:val="003399"/>
        <w:sz w:val="16"/>
      </w:rPr>
      <w:t xml:space="preserve"> </w:t>
    </w:r>
    <w:r w:rsidR="00844451">
      <w:rPr>
        <w:color w:val="003399"/>
        <w:sz w:val="16"/>
      </w:rPr>
      <w:t>MICHAEL D. SHERLOCK</w:t>
    </w:r>
  </w:p>
  <w:p w:rsidR="00D62137" w:rsidRPr="00844451" w:rsidRDefault="00844451" w:rsidP="00844451">
    <w:pPr>
      <w:rPr>
        <w:rFonts w:ascii="Book Antiqua" w:hAnsi="Book Antiqua"/>
        <w:color w:val="003399"/>
        <w:sz w:val="16"/>
      </w:rPr>
    </w:pPr>
    <w:r>
      <w:rPr>
        <w:color w:val="003399"/>
        <w:sz w:val="16"/>
      </w:rPr>
      <w:t xml:space="preserve">      </w:t>
    </w:r>
    <w:r w:rsidR="00AA01F1" w:rsidRPr="00E0379C">
      <w:rPr>
        <w:i/>
        <w:iCs/>
        <w:color w:val="003399"/>
        <w:sz w:val="16"/>
      </w:rPr>
      <w:t>Governor</w:t>
    </w:r>
    <w:r w:rsidR="00D332A6">
      <w:rPr>
        <w:i/>
        <w:iCs/>
        <w:color w:val="003399"/>
        <w:sz w:val="16"/>
      </w:rPr>
      <w:tab/>
    </w:r>
    <w:r w:rsidR="00D332A6">
      <w:rPr>
        <w:i/>
        <w:iCs/>
        <w:color w:val="003399"/>
        <w:sz w:val="16"/>
      </w:rPr>
      <w:tab/>
    </w:r>
    <w:r w:rsidR="00D332A6">
      <w:rPr>
        <w:i/>
        <w:iCs/>
        <w:color w:val="003399"/>
        <w:sz w:val="16"/>
      </w:rPr>
      <w:tab/>
    </w:r>
    <w:r w:rsidR="00D332A6">
      <w:rPr>
        <w:i/>
        <w:iCs/>
        <w:color w:val="003399"/>
        <w:sz w:val="16"/>
      </w:rPr>
      <w:tab/>
    </w:r>
    <w:r w:rsidR="00D332A6">
      <w:rPr>
        <w:i/>
        <w:iCs/>
        <w:color w:val="003399"/>
        <w:sz w:val="16"/>
      </w:rPr>
      <w:tab/>
    </w:r>
    <w:r w:rsidR="00D332A6">
      <w:rPr>
        <w:i/>
        <w:iCs/>
        <w:color w:val="003399"/>
        <w:sz w:val="16"/>
      </w:rPr>
      <w:tab/>
      <w:t xml:space="preserve">       </w:t>
    </w:r>
    <w:r w:rsidR="001261B8">
      <w:rPr>
        <w:i/>
        <w:iCs/>
        <w:color w:val="003399"/>
        <w:sz w:val="16"/>
      </w:rPr>
      <w:t xml:space="preserve"> </w:t>
    </w:r>
    <w:r>
      <w:rPr>
        <w:i/>
        <w:iCs/>
        <w:color w:val="003399"/>
        <w:sz w:val="16"/>
      </w:rPr>
      <w:tab/>
    </w:r>
    <w:r>
      <w:rPr>
        <w:i/>
        <w:iCs/>
        <w:color w:val="003399"/>
        <w:sz w:val="16"/>
      </w:rPr>
      <w:tab/>
    </w:r>
    <w:r>
      <w:rPr>
        <w:i/>
        <w:iCs/>
        <w:color w:val="003399"/>
        <w:sz w:val="16"/>
      </w:rPr>
      <w:tab/>
    </w:r>
    <w:r>
      <w:rPr>
        <w:i/>
        <w:iCs/>
        <w:color w:val="003399"/>
        <w:sz w:val="16"/>
      </w:rPr>
      <w:tab/>
      <w:t xml:space="preserve">        </w:t>
    </w:r>
    <w:r w:rsidR="00EE29C6" w:rsidRPr="00E0379C">
      <w:rPr>
        <w:i/>
        <w:iCs/>
        <w:color w:val="003399"/>
        <w:sz w:val="16"/>
      </w:rPr>
      <w:t xml:space="preserve"> </w:t>
    </w:r>
    <w:r w:rsidR="00D62137" w:rsidRPr="00E0379C">
      <w:rPr>
        <w:i/>
        <w:iCs/>
        <w:color w:val="003399"/>
        <w:sz w:val="16"/>
      </w:rPr>
      <w:t>Executive Director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656CE"/>
    <w:multiLevelType w:val="hybridMultilevel"/>
    <w:tmpl w:val="C8BC7DF8"/>
    <w:lvl w:ilvl="0" w:tplc="F0DCAC02">
      <w:start w:val="1"/>
      <w:numFmt w:val="bullet"/>
      <w:lvlText w:val=""/>
      <w:lvlJc w:val="left"/>
      <w:pPr>
        <w:tabs>
          <w:tab w:val="num" w:pos="720"/>
        </w:tabs>
        <w:ind w:left="720" w:hanging="360"/>
      </w:pPr>
      <w:rPr>
        <w:rFonts w:ascii="Wingdings 3" w:hAnsi="Wingdings 3"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724988"/>
    <w:multiLevelType w:val="hybridMultilevel"/>
    <w:tmpl w:val="FCF4D7AA"/>
    <w:lvl w:ilvl="0" w:tplc="FAB22E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E43B35"/>
    <w:multiLevelType w:val="hybridMultilevel"/>
    <w:tmpl w:val="0A72FE78"/>
    <w:lvl w:ilvl="0" w:tplc="4A1CA0B6">
      <w:start w:val="1"/>
      <w:numFmt w:val="decimal"/>
      <w:lvlText w:val="%1)"/>
      <w:lvlJc w:val="left"/>
      <w:pPr>
        <w:tabs>
          <w:tab w:val="num" w:pos="1195"/>
        </w:tabs>
        <w:ind w:left="1195" w:hanging="360"/>
      </w:pPr>
      <w:rPr>
        <w:rFonts w:hint="default"/>
      </w:rPr>
    </w:lvl>
    <w:lvl w:ilvl="1" w:tplc="04090019" w:tentative="1">
      <w:start w:val="1"/>
      <w:numFmt w:val="lowerLetter"/>
      <w:lvlText w:val="%2."/>
      <w:lvlJc w:val="left"/>
      <w:pPr>
        <w:tabs>
          <w:tab w:val="num" w:pos="1915"/>
        </w:tabs>
        <w:ind w:left="1915" w:hanging="360"/>
      </w:pPr>
    </w:lvl>
    <w:lvl w:ilvl="2" w:tplc="0409001B" w:tentative="1">
      <w:start w:val="1"/>
      <w:numFmt w:val="lowerRoman"/>
      <w:lvlText w:val="%3."/>
      <w:lvlJc w:val="right"/>
      <w:pPr>
        <w:tabs>
          <w:tab w:val="num" w:pos="2635"/>
        </w:tabs>
        <w:ind w:left="2635" w:hanging="180"/>
      </w:pPr>
    </w:lvl>
    <w:lvl w:ilvl="3" w:tplc="0409000F" w:tentative="1">
      <w:start w:val="1"/>
      <w:numFmt w:val="decimal"/>
      <w:lvlText w:val="%4."/>
      <w:lvlJc w:val="left"/>
      <w:pPr>
        <w:tabs>
          <w:tab w:val="num" w:pos="3355"/>
        </w:tabs>
        <w:ind w:left="3355" w:hanging="360"/>
      </w:pPr>
    </w:lvl>
    <w:lvl w:ilvl="4" w:tplc="04090019" w:tentative="1">
      <w:start w:val="1"/>
      <w:numFmt w:val="lowerLetter"/>
      <w:lvlText w:val="%5."/>
      <w:lvlJc w:val="left"/>
      <w:pPr>
        <w:tabs>
          <w:tab w:val="num" w:pos="4075"/>
        </w:tabs>
        <w:ind w:left="4075" w:hanging="360"/>
      </w:pPr>
    </w:lvl>
    <w:lvl w:ilvl="5" w:tplc="0409001B" w:tentative="1">
      <w:start w:val="1"/>
      <w:numFmt w:val="lowerRoman"/>
      <w:lvlText w:val="%6."/>
      <w:lvlJc w:val="right"/>
      <w:pPr>
        <w:tabs>
          <w:tab w:val="num" w:pos="4795"/>
        </w:tabs>
        <w:ind w:left="4795" w:hanging="180"/>
      </w:pPr>
    </w:lvl>
    <w:lvl w:ilvl="6" w:tplc="0409000F" w:tentative="1">
      <w:start w:val="1"/>
      <w:numFmt w:val="decimal"/>
      <w:lvlText w:val="%7."/>
      <w:lvlJc w:val="left"/>
      <w:pPr>
        <w:tabs>
          <w:tab w:val="num" w:pos="5515"/>
        </w:tabs>
        <w:ind w:left="5515" w:hanging="360"/>
      </w:pPr>
    </w:lvl>
    <w:lvl w:ilvl="7" w:tplc="04090019" w:tentative="1">
      <w:start w:val="1"/>
      <w:numFmt w:val="lowerLetter"/>
      <w:lvlText w:val="%8."/>
      <w:lvlJc w:val="left"/>
      <w:pPr>
        <w:tabs>
          <w:tab w:val="num" w:pos="6235"/>
        </w:tabs>
        <w:ind w:left="6235" w:hanging="360"/>
      </w:pPr>
    </w:lvl>
    <w:lvl w:ilvl="8" w:tplc="0409001B" w:tentative="1">
      <w:start w:val="1"/>
      <w:numFmt w:val="lowerRoman"/>
      <w:lvlText w:val="%9."/>
      <w:lvlJc w:val="right"/>
      <w:pPr>
        <w:tabs>
          <w:tab w:val="num" w:pos="6955"/>
        </w:tabs>
        <w:ind w:left="6955" w:hanging="180"/>
      </w:pPr>
    </w:lvl>
  </w:abstractNum>
  <w:abstractNum w:abstractNumId="3" w15:restartNumberingAfterBreak="0">
    <w:nsid w:val="4F6931E5"/>
    <w:multiLevelType w:val="hybridMultilevel"/>
    <w:tmpl w:val="3A727E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371F18"/>
    <w:multiLevelType w:val="hybridMultilevel"/>
    <w:tmpl w:val="DAA6C104"/>
    <w:lvl w:ilvl="0" w:tplc="F0DCAC02">
      <w:start w:val="1"/>
      <w:numFmt w:val="bullet"/>
      <w:lvlText w:val=""/>
      <w:lvlJc w:val="left"/>
      <w:pPr>
        <w:tabs>
          <w:tab w:val="num" w:pos="1152"/>
        </w:tabs>
        <w:ind w:left="1152" w:hanging="360"/>
      </w:pPr>
      <w:rPr>
        <w:rFonts w:ascii="Wingdings 3" w:hAnsi="Wingdings 3" w:hint="default"/>
        <w:color w:val="auto"/>
      </w:rPr>
    </w:lvl>
    <w:lvl w:ilvl="1" w:tplc="04090003">
      <w:start w:val="1"/>
      <w:numFmt w:val="bullet"/>
      <w:lvlText w:val="o"/>
      <w:lvlJc w:val="left"/>
      <w:pPr>
        <w:tabs>
          <w:tab w:val="num" w:pos="1512"/>
        </w:tabs>
        <w:ind w:left="1512" w:hanging="360"/>
      </w:pPr>
      <w:rPr>
        <w:rFonts w:ascii="Courier New" w:hAnsi="Courier New" w:cs="Courier New" w:hint="default"/>
        <w:color w:val="auto"/>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65E6065C"/>
    <w:multiLevelType w:val="hybridMultilevel"/>
    <w:tmpl w:val="43661122"/>
    <w:lvl w:ilvl="0" w:tplc="4E929A40">
      <w:start w:val="7"/>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6EE0575"/>
    <w:multiLevelType w:val="hybridMultilevel"/>
    <w:tmpl w:val="11960DA2"/>
    <w:lvl w:ilvl="0" w:tplc="F0DCAC02">
      <w:start w:val="1"/>
      <w:numFmt w:val="bullet"/>
      <w:lvlText w:val=""/>
      <w:lvlJc w:val="left"/>
      <w:pPr>
        <w:tabs>
          <w:tab w:val="num" w:pos="720"/>
        </w:tabs>
        <w:ind w:left="720" w:hanging="360"/>
      </w:pPr>
      <w:rPr>
        <w:rFonts w:ascii="Wingdings 3" w:hAnsi="Wingdings 3" w:hint="default"/>
        <w:color w:val="auto"/>
      </w:rPr>
    </w:lvl>
    <w:lvl w:ilvl="1" w:tplc="FF8C610A">
      <w:start w:val="1"/>
      <w:numFmt w:val="lowerLetter"/>
      <w:lvlText w:val="%2."/>
      <w:lvlJc w:val="left"/>
      <w:pPr>
        <w:tabs>
          <w:tab w:val="num" w:pos="720"/>
        </w:tabs>
        <w:ind w:left="720" w:hanging="360"/>
      </w:pPr>
      <w:rPr>
        <w:rFonts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8375406"/>
    <w:multiLevelType w:val="hybridMultilevel"/>
    <w:tmpl w:val="79587F8E"/>
    <w:lvl w:ilvl="0" w:tplc="F0DCAC02">
      <w:start w:val="1"/>
      <w:numFmt w:val="bullet"/>
      <w:lvlText w:val=""/>
      <w:lvlJc w:val="left"/>
      <w:pPr>
        <w:tabs>
          <w:tab w:val="num" w:pos="720"/>
        </w:tabs>
        <w:ind w:left="720" w:hanging="360"/>
      </w:pPr>
      <w:rPr>
        <w:rFonts w:ascii="Wingdings 3" w:hAnsi="Wingdings 3" w:hint="default"/>
        <w:b w:val="0"/>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003759A"/>
    <w:multiLevelType w:val="hybridMultilevel"/>
    <w:tmpl w:val="08F8633C"/>
    <w:lvl w:ilvl="0" w:tplc="0409000F">
      <w:start w:val="1"/>
      <w:numFmt w:val="decimal"/>
      <w:lvlText w:val="%1."/>
      <w:lvlJc w:val="left"/>
      <w:pPr>
        <w:tabs>
          <w:tab w:val="num" w:pos="360"/>
        </w:tabs>
        <w:ind w:left="360" w:hanging="360"/>
      </w:pPr>
    </w:lvl>
    <w:lvl w:ilvl="1" w:tplc="FF8C610A">
      <w:start w:val="1"/>
      <w:numFmt w:val="lowerLetter"/>
      <w:lvlText w:val="%2."/>
      <w:lvlJc w:val="left"/>
      <w:pPr>
        <w:tabs>
          <w:tab w:val="num" w:pos="360"/>
        </w:tabs>
        <w:ind w:left="360" w:hanging="360"/>
      </w:pPr>
      <w:rPr>
        <w:rFonts w:hint="default"/>
        <w:b w:val="0"/>
        <w:i w:val="0"/>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9B84D51"/>
    <w:multiLevelType w:val="hybridMultilevel"/>
    <w:tmpl w:val="D3D677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6"/>
  </w:num>
  <w:num w:numId="5">
    <w:abstractNumId w:val="0"/>
  </w:num>
  <w:num w:numId="6">
    <w:abstractNumId w:val="7"/>
  </w:num>
  <w:num w:numId="7">
    <w:abstractNumId w:val="2"/>
  </w:num>
  <w:num w:numId="8">
    <w:abstractNumId w:val="9"/>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4CB"/>
    <w:rsid w:val="00014D34"/>
    <w:rsid w:val="00020179"/>
    <w:rsid w:val="00021468"/>
    <w:rsid w:val="00031DB8"/>
    <w:rsid w:val="00042BC3"/>
    <w:rsid w:val="000606CE"/>
    <w:rsid w:val="00065439"/>
    <w:rsid w:val="000855BC"/>
    <w:rsid w:val="000C6915"/>
    <w:rsid w:val="000D0FA4"/>
    <w:rsid w:val="0011428E"/>
    <w:rsid w:val="00115FAB"/>
    <w:rsid w:val="00122D8B"/>
    <w:rsid w:val="00123B4B"/>
    <w:rsid w:val="001261B8"/>
    <w:rsid w:val="0013413E"/>
    <w:rsid w:val="00134EBB"/>
    <w:rsid w:val="00145C88"/>
    <w:rsid w:val="001514AC"/>
    <w:rsid w:val="001E1C5C"/>
    <w:rsid w:val="00220862"/>
    <w:rsid w:val="002242C4"/>
    <w:rsid w:val="00253504"/>
    <w:rsid w:val="00263FAB"/>
    <w:rsid w:val="00272609"/>
    <w:rsid w:val="002A6373"/>
    <w:rsid w:val="002A7BC0"/>
    <w:rsid w:val="002C72CC"/>
    <w:rsid w:val="00312362"/>
    <w:rsid w:val="00314226"/>
    <w:rsid w:val="00345EEA"/>
    <w:rsid w:val="00347477"/>
    <w:rsid w:val="0039411B"/>
    <w:rsid w:val="003A23FC"/>
    <w:rsid w:val="003D1E24"/>
    <w:rsid w:val="003E5003"/>
    <w:rsid w:val="003F2B5F"/>
    <w:rsid w:val="003F7639"/>
    <w:rsid w:val="0041773E"/>
    <w:rsid w:val="00424913"/>
    <w:rsid w:val="004379C7"/>
    <w:rsid w:val="00481860"/>
    <w:rsid w:val="004E3AD7"/>
    <w:rsid w:val="00533849"/>
    <w:rsid w:val="00541A3E"/>
    <w:rsid w:val="00544162"/>
    <w:rsid w:val="00547587"/>
    <w:rsid w:val="005649FA"/>
    <w:rsid w:val="005B55ED"/>
    <w:rsid w:val="005C6CC7"/>
    <w:rsid w:val="005F020A"/>
    <w:rsid w:val="006123D1"/>
    <w:rsid w:val="00615BD8"/>
    <w:rsid w:val="006168B3"/>
    <w:rsid w:val="0066373C"/>
    <w:rsid w:val="0066480E"/>
    <w:rsid w:val="00670315"/>
    <w:rsid w:val="006734F0"/>
    <w:rsid w:val="00696877"/>
    <w:rsid w:val="006B0360"/>
    <w:rsid w:val="006E0602"/>
    <w:rsid w:val="006F6533"/>
    <w:rsid w:val="0072258A"/>
    <w:rsid w:val="00760E9C"/>
    <w:rsid w:val="00767A9A"/>
    <w:rsid w:val="007717AC"/>
    <w:rsid w:val="00792015"/>
    <w:rsid w:val="00796391"/>
    <w:rsid w:val="007A7280"/>
    <w:rsid w:val="007B5A2A"/>
    <w:rsid w:val="007C28D5"/>
    <w:rsid w:val="007C3F1F"/>
    <w:rsid w:val="007C4DF9"/>
    <w:rsid w:val="007E3922"/>
    <w:rsid w:val="008053D8"/>
    <w:rsid w:val="00836F5C"/>
    <w:rsid w:val="00844451"/>
    <w:rsid w:val="0085092E"/>
    <w:rsid w:val="00852C32"/>
    <w:rsid w:val="008643FE"/>
    <w:rsid w:val="008776EB"/>
    <w:rsid w:val="009025DF"/>
    <w:rsid w:val="00911B9C"/>
    <w:rsid w:val="009566D1"/>
    <w:rsid w:val="00986969"/>
    <w:rsid w:val="009A1538"/>
    <w:rsid w:val="009D5A28"/>
    <w:rsid w:val="00A0101C"/>
    <w:rsid w:val="00A0323E"/>
    <w:rsid w:val="00A30CFA"/>
    <w:rsid w:val="00A4154B"/>
    <w:rsid w:val="00A567F9"/>
    <w:rsid w:val="00A939BD"/>
    <w:rsid w:val="00A95241"/>
    <w:rsid w:val="00AA01F1"/>
    <w:rsid w:val="00AA34D0"/>
    <w:rsid w:val="00AB0FE2"/>
    <w:rsid w:val="00AF2A17"/>
    <w:rsid w:val="00B159E8"/>
    <w:rsid w:val="00B17231"/>
    <w:rsid w:val="00B2352A"/>
    <w:rsid w:val="00B55CA6"/>
    <w:rsid w:val="00B57F05"/>
    <w:rsid w:val="00B66B41"/>
    <w:rsid w:val="00B72B51"/>
    <w:rsid w:val="00B76360"/>
    <w:rsid w:val="00B77566"/>
    <w:rsid w:val="00C15072"/>
    <w:rsid w:val="00C45F4D"/>
    <w:rsid w:val="00C53F94"/>
    <w:rsid w:val="00C80868"/>
    <w:rsid w:val="00CA0757"/>
    <w:rsid w:val="00CA10B4"/>
    <w:rsid w:val="00CC2388"/>
    <w:rsid w:val="00CD3781"/>
    <w:rsid w:val="00CE0EBB"/>
    <w:rsid w:val="00D332A6"/>
    <w:rsid w:val="00D62137"/>
    <w:rsid w:val="00D84BAB"/>
    <w:rsid w:val="00DB1F1C"/>
    <w:rsid w:val="00DD2813"/>
    <w:rsid w:val="00DD7920"/>
    <w:rsid w:val="00DE24A2"/>
    <w:rsid w:val="00E00866"/>
    <w:rsid w:val="00E0379C"/>
    <w:rsid w:val="00E04C17"/>
    <w:rsid w:val="00E50B1C"/>
    <w:rsid w:val="00E82125"/>
    <w:rsid w:val="00E824CB"/>
    <w:rsid w:val="00EA1D44"/>
    <w:rsid w:val="00EA462E"/>
    <w:rsid w:val="00EC28C3"/>
    <w:rsid w:val="00EE29C6"/>
    <w:rsid w:val="00EE3081"/>
    <w:rsid w:val="00EF688B"/>
    <w:rsid w:val="00F108C0"/>
    <w:rsid w:val="00F229B9"/>
    <w:rsid w:val="00F345FB"/>
    <w:rsid w:val="00F36B90"/>
    <w:rsid w:val="00F53358"/>
    <w:rsid w:val="00F55729"/>
    <w:rsid w:val="00F71334"/>
    <w:rsid w:val="00F73E7E"/>
    <w:rsid w:val="00FD4410"/>
    <w:rsid w:val="00FE1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137D1B1A"/>
  <w15:docId w15:val="{ADAB11F2-0559-4909-A97B-856E0C099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86969"/>
    <w:rPr>
      <w:sz w:val="24"/>
      <w:szCs w:val="24"/>
    </w:rPr>
  </w:style>
  <w:style w:type="paragraph" w:styleId="Heading1">
    <w:name w:val="heading 1"/>
    <w:basedOn w:val="Normal"/>
    <w:next w:val="Normal"/>
    <w:qFormat/>
    <w:rsid w:val="00986969"/>
    <w:pPr>
      <w:keepNext/>
      <w:spacing w:line="360" w:lineRule="auto"/>
      <w:jc w:val="center"/>
      <w:outlineLvl w:val="0"/>
    </w:pPr>
    <w:rPr>
      <w:b/>
      <w:bCs/>
      <w:color w:val="003399"/>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86969"/>
    <w:pPr>
      <w:jc w:val="center"/>
    </w:pPr>
    <w:rPr>
      <w:b/>
      <w:bCs/>
      <w:sz w:val="32"/>
    </w:rPr>
  </w:style>
  <w:style w:type="paragraph" w:styleId="BodyText">
    <w:name w:val="Body Text"/>
    <w:basedOn w:val="Normal"/>
    <w:rsid w:val="00986969"/>
    <w:pPr>
      <w:spacing w:after="220" w:line="220" w:lineRule="atLeast"/>
      <w:ind w:left="835"/>
    </w:pPr>
    <w:rPr>
      <w:sz w:val="20"/>
      <w:szCs w:val="20"/>
    </w:rPr>
  </w:style>
  <w:style w:type="paragraph" w:styleId="MessageHeader">
    <w:name w:val="Message Header"/>
    <w:basedOn w:val="BodyText"/>
    <w:rsid w:val="00986969"/>
    <w:pPr>
      <w:keepLines/>
      <w:spacing w:after="0" w:line="415" w:lineRule="atLeast"/>
      <w:ind w:left="1560" w:hanging="720"/>
    </w:pPr>
  </w:style>
  <w:style w:type="paragraph" w:customStyle="1" w:styleId="MessageHeaderFirst">
    <w:name w:val="Message Header First"/>
    <w:basedOn w:val="MessageHeader"/>
    <w:next w:val="MessageHeader"/>
    <w:rsid w:val="00986969"/>
  </w:style>
  <w:style w:type="character" w:customStyle="1" w:styleId="MessageHeaderLabel">
    <w:name w:val="Message Header Label"/>
    <w:rsid w:val="00986969"/>
    <w:rPr>
      <w:rFonts w:ascii="Arial" w:hAnsi="Arial"/>
      <w:b/>
      <w:spacing w:val="-4"/>
      <w:sz w:val="18"/>
      <w:vertAlign w:val="baseline"/>
    </w:rPr>
  </w:style>
  <w:style w:type="paragraph" w:customStyle="1" w:styleId="MessageHeaderLast">
    <w:name w:val="Message Header Last"/>
    <w:basedOn w:val="MessageHeader"/>
    <w:next w:val="BodyText"/>
    <w:rsid w:val="00986969"/>
    <w:pPr>
      <w:pBdr>
        <w:bottom w:val="single" w:sz="6" w:space="22" w:color="auto"/>
      </w:pBdr>
      <w:spacing w:after="400"/>
    </w:pPr>
  </w:style>
  <w:style w:type="paragraph" w:styleId="Footer">
    <w:name w:val="footer"/>
    <w:basedOn w:val="Normal"/>
    <w:rsid w:val="00986969"/>
    <w:pPr>
      <w:tabs>
        <w:tab w:val="center" w:pos="4320"/>
        <w:tab w:val="right" w:pos="8640"/>
      </w:tabs>
    </w:pPr>
  </w:style>
  <w:style w:type="character" w:styleId="PageNumber">
    <w:name w:val="page number"/>
    <w:basedOn w:val="DefaultParagraphFont"/>
    <w:rsid w:val="00986969"/>
  </w:style>
  <w:style w:type="paragraph" w:styleId="Header">
    <w:name w:val="header"/>
    <w:basedOn w:val="Normal"/>
    <w:rsid w:val="00986969"/>
    <w:pPr>
      <w:tabs>
        <w:tab w:val="center" w:pos="4320"/>
        <w:tab w:val="right" w:pos="8640"/>
      </w:tabs>
    </w:pPr>
  </w:style>
  <w:style w:type="paragraph" w:styleId="BalloonText">
    <w:name w:val="Balloon Text"/>
    <w:basedOn w:val="Normal"/>
    <w:link w:val="BalloonTextChar"/>
    <w:rsid w:val="000606CE"/>
    <w:rPr>
      <w:rFonts w:ascii="Tahoma" w:hAnsi="Tahoma" w:cs="Tahoma"/>
      <w:sz w:val="16"/>
      <w:szCs w:val="16"/>
    </w:rPr>
  </w:style>
  <w:style w:type="character" w:customStyle="1" w:styleId="BalloonTextChar">
    <w:name w:val="Balloon Text Char"/>
    <w:basedOn w:val="DefaultParagraphFont"/>
    <w:link w:val="BalloonText"/>
    <w:rsid w:val="000606CE"/>
    <w:rPr>
      <w:rFonts w:ascii="Tahoma" w:hAnsi="Tahoma" w:cs="Tahoma"/>
      <w:sz w:val="16"/>
      <w:szCs w:val="16"/>
    </w:rPr>
  </w:style>
  <w:style w:type="character" w:styleId="Hyperlink">
    <w:name w:val="Hyperlink"/>
    <w:basedOn w:val="DefaultParagraphFont"/>
    <w:rsid w:val="005C6CC7"/>
    <w:rPr>
      <w:color w:val="0000FF"/>
      <w:u w:val="single"/>
    </w:rPr>
  </w:style>
  <w:style w:type="paragraph" w:styleId="BodyTextIndent2">
    <w:name w:val="Body Text Indent 2"/>
    <w:basedOn w:val="Normal"/>
    <w:link w:val="BodyTextIndent2Char"/>
    <w:unhideWhenUsed/>
    <w:rsid w:val="00C15072"/>
    <w:pPr>
      <w:spacing w:after="120" w:line="480" w:lineRule="auto"/>
      <w:ind w:left="360"/>
    </w:pPr>
  </w:style>
  <w:style w:type="character" w:customStyle="1" w:styleId="BodyTextIndent2Char">
    <w:name w:val="Body Text Indent 2 Char"/>
    <w:basedOn w:val="DefaultParagraphFont"/>
    <w:link w:val="BodyTextIndent2"/>
    <w:rsid w:val="00C15072"/>
    <w:rPr>
      <w:sz w:val="24"/>
      <w:szCs w:val="24"/>
    </w:rPr>
  </w:style>
  <w:style w:type="paragraph" w:customStyle="1" w:styleId="NACBody">
    <w:name w:val="NACBody"/>
    <w:basedOn w:val="Normal"/>
    <w:link w:val="NACBodyChar"/>
    <w:rsid w:val="00C15072"/>
    <w:pPr>
      <w:spacing w:line="480" w:lineRule="auto"/>
    </w:pPr>
    <w:rPr>
      <w:szCs w:val="20"/>
      <w:lang w:val="x-none" w:eastAsia="x-none"/>
    </w:rPr>
  </w:style>
  <w:style w:type="character" w:customStyle="1" w:styleId="NACBodyChar">
    <w:name w:val="NACBody Char"/>
    <w:link w:val="NACBody"/>
    <w:rsid w:val="00C15072"/>
    <w:rPr>
      <w:sz w:val="24"/>
      <w:lang w:val="x-none" w:eastAsia="x-none"/>
    </w:rPr>
  </w:style>
  <w:style w:type="paragraph" w:styleId="ListParagraph">
    <w:name w:val="List Paragraph"/>
    <w:basedOn w:val="Normal"/>
    <w:uiPriority w:val="34"/>
    <w:qFormat/>
    <w:rsid w:val="00E82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st.n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notice.nv.gov"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E63A38-7CB9-4801-8CF5-76EBB6E1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469</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POST</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Susannah Russell</dc:creator>
  <cp:keywords/>
  <dc:description/>
  <cp:lastModifiedBy>Scott Johnston</cp:lastModifiedBy>
  <cp:revision>4</cp:revision>
  <cp:lastPrinted>2019-07-25T17:01:00Z</cp:lastPrinted>
  <dcterms:created xsi:type="dcterms:W3CDTF">2019-08-08T17:04:00Z</dcterms:created>
  <dcterms:modified xsi:type="dcterms:W3CDTF">2019-08-15T13:31:00Z</dcterms:modified>
</cp:coreProperties>
</file>